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ED" w:rsidRPr="006428ED" w:rsidRDefault="006428ED" w:rsidP="006428ED">
      <w:pPr>
        <w:shd w:val="clear" w:color="auto" w:fill="FFFFFF"/>
        <w:spacing w:after="96" w:line="528" w:lineRule="atLeast"/>
        <w:jc w:val="center"/>
        <w:outlineLvl w:val="0"/>
        <w:rPr>
          <w:rFonts w:ascii="Arial" w:eastAsia="Times New Roman" w:hAnsi="Arial" w:cs="Arial"/>
          <w:b/>
          <w:bCs/>
          <w:color w:val="7030A0"/>
          <w:kern w:val="36"/>
          <w:sz w:val="46"/>
          <w:szCs w:val="46"/>
          <w:u w:val="single"/>
          <w:lang w:eastAsia="ru-RU"/>
        </w:rPr>
      </w:pPr>
      <w:r w:rsidRPr="006428ED">
        <w:rPr>
          <w:rFonts w:ascii="Arial" w:eastAsia="Times New Roman" w:hAnsi="Arial" w:cs="Arial"/>
          <w:b/>
          <w:bCs/>
          <w:color w:val="7030A0"/>
          <w:kern w:val="36"/>
          <w:sz w:val="46"/>
          <w:szCs w:val="46"/>
          <w:u w:val="single"/>
          <w:lang w:eastAsia="ru-RU"/>
        </w:rPr>
        <w:t>Учимся играя. Несколько вариантов развивающих игр со счетными палочками.</w:t>
      </w:r>
    </w:p>
    <w:p w:rsidR="006428ED" w:rsidRPr="004317AD" w:rsidRDefault="006428ED" w:rsidP="006428ED">
      <w:pPr>
        <w:pStyle w:val="a5"/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23310" cy="2714652"/>
            <wp:effectExtent l="19050" t="0" r="0" b="0"/>
            <wp:docPr id="1" name="Рисунок 1" descr="https://cf2.ppt-online.org/files2/slide/7/703eBCius9SrUc6oJgRQjTbZHG2xdzfYDXq8hM4Wv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7/703eBCius9SrUc6oJgRQjTbZHG2xdzfYDXq8hM4Wv/slide-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71" cy="27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shd w:val="clear" w:color="auto" w:fill="FFFFFF"/>
        </w:rPr>
        <w:t> </w:t>
      </w:r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С помощью счетных палочек можно научить ребенка считать, а так же в умелых руках родителей – развивать детское мышление, а именно: помогают учить цвета, складывать и изучать геометрические фигуры, конструировать замысловатые замки, решать логические задачи; </w:t>
      </w:r>
    </w:p>
    <w:p w:rsidR="006428ED" w:rsidRPr="004317AD" w:rsidRDefault="006428ED" w:rsidP="006428ED">
      <w:pPr>
        <w:pStyle w:val="a5"/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</w:pPr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можно изучать порядок чисел и их состав, понятия «</w:t>
      </w:r>
      <w:proofErr w:type="spellStart"/>
      <w:proofErr w:type="gramStart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короче-длиннее</w:t>
      </w:r>
      <w:proofErr w:type="spellEnd"/>
      <w:proofErr w:type="gramEnd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», «</w:t>
      </w:r>
      <w:proofErr w:type="spellStart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больше-меньше</w:t>
      </w:r>
      <w:proofErr w:type="spellEnd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», «</w:t>
      </w:r>
      <w:proofErr w:type="spellStart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выше-ниже</w:t>
      </w:r>
      <w:proofErr w:type="spellEnd"/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>»; </w:t>
      </w:r>
    </w:p>
    <w:p w:rsidR="006428ED" w:rsidRPr="004317AD" w:rsidRDefault="006428ED" w:rsidP="006428ED">
      <w:pPr>
        <w:pStyle w:val="a5"/>
        <w:rPr>
          <w:rFonts w:ascii="Times New Roman" w:eastAsia="Times New Roman" w:hAnsi="Times New Roman"/>
          <w:i/>
          <w:color w:val="00B050"/>
          <w:sz w:val="28"/>
          <w:szCs w:val="28"/>
          <w:shd w:val="clear" w:color="auto" w:fill="FDFDFD"/>
          <w:lang w:eastAsia="ru-RU"/>
        </w:rPr>
      </w:pPr>
      <w:r w:rsidRPr="004317AD">
        <w:rPr>
          <w:rFonts w:ascii="Times New Roman" w:hAnsi="Times New Roman"/>
          <w:b/>
          <w:i/>
          <w:color w:val="0070C0"/>
          <w:sz w:val="28"/>
          <w:szCs w:val="28"/>
          <w:shd w:val="clear" w:color="auto" w:fill="FFFFFF"/>
        </w:rPr>
        <w:t xml:space="preserve">наряду с мелкой моторикой игры и занятия с этими счетными элементами помогают развивать у дошкольника: </w:t>
      </w:r>
    </w:p>
    <w:p w:rsidR="006428ED" w:rsidRPr="004317AD" w:rsidRDefault="006428ED" w:rsidP="006428ED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интеллект;</w:t>
      </w:r>
    </w:p>
    <w:p w:rsidR="006428ED" w:rsidRPr="004317AD" w:rsidRDefault="006428ED" w:rsidP="006428ED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самостоятельность;</w:t>
      </w:r>
    </w:p>
    <w:p w:rsidR="006428ED" w:rsidRPr="004317AD" w:rsidRDefault="006428ED" w:rsidP="00CC67A0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воображение и творческое мышление;</w:t>
      </w:r>
    </w:p>
    <w:p w:rsidR="006428ED" w:rsidRPr="004317AD" w:rsidRDefault="006428ED" w:rsidP="00CC67A0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внимание;</w:t>
      </w:r>
    </w:p>
    <w:p w:rsidR="006428ED" w:rsidRPr="004317AD" w:rsidRDefault="006428ED" w:rsidP="00CC67A0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интерес к исследованиям и познанию;</w:t>
      </w:r>
    </w:p>
    <w:p w:rsidR="006428ED" w:rsidRPr="004317AD" w:rsidRDefault="006428ED" w:rsidP="00CC67A0">
      <w:pPr>
        <w:pStyle w:val="a5"/>
        <w:numPr>
          <w:ilvl w:val="0"/>
          <w:numId w:val="2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активность;</w:t>
      </w:r>
    </w:p>
    <w:p w:rsidR="006428ED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волю к победе;</w:t>
      </w:r>
    </w:p>
    <w:p w:rsidR="006428ED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целеустремленность;</w:t>
      </w:r>
    </w:p>
    <w:p w:rsidR="006428ED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настойчивость;</w:t>
      </w:r>
    </w:p>
    <w:p w:rsidR="006428ED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самостоятельность;</w:t>
      </w:r>
    </w:p>
    <w:p w:rsidR="006428ED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способность к планированию, контролю и оценке собственной деятельности;</w:t>
      </w:r>
    </w:p>
    <w:p w:rsidR="00CC67A0" w:rsidRPr="004317AD" w:rsidRDefault="006428ED" w:rsidP="00CC67A0">
      <w:pPr>
        <w:pStyle w:val="a5"/>
        <w:numPr>
          <w:ilvl w:val="0"/>
          <w:numId w:val="3"/>
        </w:numP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сосредоточенность.</w:t>
      </w:r>
    </w:p>
    <w:p w:rsidR="004317AD" w:rsidRDefault="004317AD" w:rsidP="00CC67A0">
      <w:pPr>
        <w:pStyle w:val="a5"/>
        <w:ind w:left="720"/>
        <w:rPr>
          <w:rFonts w:ascii="Times New Roman" w:hAnsi="Times New Roman"/>
          <w:b/>
          <w:color w:val="FF0000"/>
          <w:sz w:val="28"/>
          <w:szCs w:val="28"/>
        </w:rPr>
      </w:pPr>
    </w:p>
    <w:p w:rsidR="00CC67A0" w:rsidRPr="004317AD" w:rsidRDefault="00CC67A0" w:rsidP="00CC67A0">
      <w:pPr>
        <w:pStyle w:val="a5"/>
        <w:ind w:left="720"/>
        <w:rPr>
          <w:rFonts w:ascii="Times New Roman" w:eastAsia="Times New Roman" w:hAnsi="Times New Roman"/>
          <w:b/>
          <w:i/>
          <w:color w:val="FF0000"/>
          <w:sz w:val="48"/>
          <w:szCs w:val="48"/>
          <w:lang w:eastAsia="ru-RU"/>
        </w:rPr>
      </w:pPr>
      <w:r w:rsidRPr="004317AD">
        <w:rPr>
          <w:rFonts w:ascii="Times New Roman" w:hAnsi="Times New Roman"/>
          <w:b/>
          <w:color w:val="FF0000"/>
          <w:sz w:val="48"/>
          <w:szCs w:val="48"/>
        </w:rPr>
        <w:t>Игры</w:t>
      </w:r>
    </w:p>
    <w:p w:rsidR="00CC67A0" w:rsidRPr="004317AD" w:rsidRDefault="00CC67A0" w:rsidP="00CC67A0">
      <w:pPr>
        <w:pStyle w:val="article-renderblock"/>
        <w:numPr>
          <w:ilvl w:val="0"/>
          <w:numId w:val="4"/>
        </w:numPr>
        <w:shd w:val="clear" w:color="auto" w:fill="FFFFFF"/>
        <w:spacing w:before="72" w:beforeAutospacing="0" w:after="240" w:afterAutospacing="0"/>
        <w:rPr>
          <w:b/>
          <w:bCs/>
          <w:i/>
          <w:color w:val="7030A0"/>
          <w:sz w:val="28"/>
          <w:szCs w:val="28"/>
          <w:u w:val="single"/>
        </w:rPr>
      </w:pPr>
      <w:r w:rsidRPr="004317AD">
        <w:rPr>
          <w:b/>
          <w:bCs/>
          <w:i/>
          <w:color w:val="7030A0"/>
          <w:sz w:val="28"/>
          <w:szCs w:val="28"/>
          <w:u w:val="single"/>
        </w:rPr>
        <w:t>Сортировка по цвету.</w:t>
      </w:r>
    </w:p>
    <w:p w:rsidR="00CC67A0" w:rsidRPr="004317AD" w:rsidRDefault="00CC67A0" w:rsidP="00CC67A0">
      <w:pPr>
        <w:pStyle w:val="article-renderblock"/>
        <w:shd w:val="clear" w:color="auto" w:fill="FFFFFF"/>
        <w:spacing w:before="72" w:beforeAutospacing="0" w:after="240" w:afterAutospacing="0"/>
        <w:rPr>
          <w:b/>
          <w:bCs/>
          <w:color w:val="000000"/>
          <w:sz w:val="28"/>
          <w:szCs w:val="28"/>
        </w:rPr>
      </w:pPr>
      <w:r w:rsidRPr="004317AD">
        <w:rPr>
          <w:color w:val="000000"/>
          <w:sz w:val="28"/>
          <w:szCs w:val="28"/>
        </w:rPr>
        <w:t>Подойдет для самых маленьких (примерно с 1-1,5 года). Начинаем с двух цветов, постепенно прибавляем еще.</w:t>
      </w:r>
    </w:p>
    <w:p w:rsidR="00CC67A0" w:rsidRDefault="00CC67A0" w:rsidP="00CC67A0">
      <w:pPr>
        <w:pStyle w:val="article-renderblock"/>
        <w:shd w:val="clear" w:color="auto" w:fill="FFFFFF"/>
        <w:spacing w:before="72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653790" cy="3101340"/>
            <wp:effectExtent l="19050" t="0" r="3810" b="0"/>
            <wp:docPr id="7" name="Рисунок 7" descr="https://avatars.mds.yandex.net/get-zen_doc/198334/pub_5d546c6b998ed600ad615a5d_5d56a6ced5135c00aface54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8334/pub_5d546c6b998ed600ad615a5d_5d56a6ced5135c00aface548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A0" w:rsidRDefault="00CC67A0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u w:val="single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>2</w:t>
      </w:r>
      <w:r w:rsidRPr="004317A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 xml:space="preserve">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Сочетаем с лепкой.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Занятие тоже подойдет для малышей. Используем счетные палочки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изготовления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например</w:t>
      </w:r>
      <w:r>
        <w:rPr>
          <w:rFonts w:ascii="Helvetica" w:hAnsi="Helvetica"/>
          <w:color w:val="666666"/>
          <w:sz w:val="18"/>
          <w:szCs w:val="18"/>
          <w:shd w:val="clear" w:color="auto" w:fill="FDFDFD"/>
        </w:rPr>
        <w:t xml:space="preserve"> </w:t>
      </w:r>
      <w:r w:rsidRPr="004317AD">
        <w:rPr>
          <w:rFonts w:ascii="Times New Roman" w:hAnsi="Times New Roman"/>
          <w:color w:val="000000" w:themeColor="text1"/>
          <w:sz w:val="28"/>
          <w:szCs w:val="28"/>
          <w:shd w:val="clear" w:color="auto" w:fill="FDFDFD"/>
        </w:rPr>
        <w:t>ежик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DFDFD"/>
        </w:rPr>
        <w:t>а из теста и предлагаем малышу</w:t>
      </w:r>
      <w:r w:rsidRPr="004317AD">
        <w:rPr>
          <w:rFonts w:ascii="Times New Roman" w:hAnsi="Times New Roman"/>
          <w:color w:val="000000" w:themeColor="text1"/>
          <w:sz w:val="28"/>
          <w:szCs w:val="28"/>
          <w:shd w:val="clear" w:color="auto" w:fill="FDFDFD"/>
        </w:rPr>
        <w:t xml:space="preserve"> воткнуть палочки, как иголки. </w:t>
      </w:r>
    </w:p>
    <w:p w:rsidR="004317AD" w:rsidRDefault="004317AD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2674620"/>
            <wp:effectExtent l="19050" t="0" r="0" b="0"/>
            <wp:docPr id="30" name="Рисунок 30" descr="Ежик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Ежик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Default="004317AD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>"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Дорожки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>"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Малышам постарше (примерно с 2х лет) счетные палочки помогут запомнить такие понятия, как: "</w:t>
      </w:r>
      <w:proofErr w:type="spellStart"/>
      <w:proofErr w:type="gramStart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длинный-короткий</w:t>
      </w:r>
      <w:proofErr w:type="spellEnd"/>
      <w:proofErr w:type="gramEnd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", "</w:t>
      </w:r>
      <w:proofErr w:type="spellStart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широкий-узкий</w:t>
      </w:r>
      <w:proofErr w:type="spellEnd"/>
      <w:r w:rsidR="00406AFC"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</w:t>
      </w: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 </w:t>
      </w:r>
      <w:proofErr w:type="gramStart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Выкладываем дорожки сравниваем</w:t>
      </w:r>
      <w:proofErr w:type="gramEnd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делаем вывод.</w:t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6670" cy="2674620"/>
            <wp:effectExtent l="19050" t="0" r="0" b="0"/>
            <wp:docPr id="10" name="Рисунок 10" descr="https://avatars.mds.yandex.net/get-zen_doc/1668923/pub_5d546c6b998ed600ad615a5d_5d56b6aa35c8d800ad4e5b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668923/pub_5d546c6b998ed600ad615a5d_5d56b6aa35c8d800ad4e5b1b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u w:val="single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 xml:space="preserve">4.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Геометри</w:t>
      </w:r>
      <w:proofErr w:type="gramStart"/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я</w:t>
      </w:r>
      <w:r w:rsidR="00406AFC" w:rsidRPr="00406AFC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(</w:t>
      </w:r>
      <w:proofErr w:type="gramEnd"/>
      <w:r w:rsidR="00406AFC" w:rsidRPr="00406AFC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строим и считаем)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Изучаем и закрепляем с помощью счетных палочек знания о геометрических фигурах, их сторонах, углах. Выкладываем фигуры по контуру, образцу, по памяти</w:t>
      </w:r>
    </w:p>
    <w:p w:rsidR="004317AD" w:rsidRPr="004317AD" w:rsidRDefault="00406AFC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9730" cy="3055620"/>
            <wp:effectExtent l="19050" t="0" r="7420" b="0"/>
            <wp:docPr id="33" name="Рисунок 33" descr="http://madoy22.ucoz.ru/_nw/6/2503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doy22.ucoz.ru/_nw/6/250314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 xml:space="preserve">5.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Цифры и счет.</w:t>
      </w:r>
    </w:p>
    <w:p w:rsidR="004317AD" w:rsidRPr="00406AFC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помощью палочек можно выкладывать цифры </w:t>
      </w:r>
      <w:proofErr w:type="gramStart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кстати буквы и даже небольшие слова тоже (по контуру, образцу, памяти), тем самым запоминать их.</w:t>
      </w:r>
    </w:p>
    <w:p w:rsidR="00406AFC" w:rsidRDefault="00406AFC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0370" cy="1988820"/>
            <wp:effectExtent l="19050" t="0" r="0" b="0"/>
            <wp:docPr id="36" name="Рисунок 36" descr="https://ds05.infourok.ru/uploads/ex/009e/000fb80d-97a8853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5.infourok.ru/uploads/ex/009e/000fb80d-97a88536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36" cy="19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FC" w:rsidRPr="004317AD" w:rsidRDefault="00406AFC" w:rsidP="00406AFC">
      <w:pPr>
        <w:shd w:val="clear" w:color="auto" w:fill="FFFFFF"/>
        <w:spacing w:before="72" w:after="24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1679" cy="2461260"/>
            <wp:effectExtent l="19050" t="0" r="0" b="0"/>
            <wp:docPr id="39" name="Рисунок 39" descr="https://avatars.mds.yandex.net/get-zen_doc/1703733/pub_5d9c055979c26e00ae68dc59_5d9c0a873d873600b14f7e4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1703733/pub_5d9c055979c26e00ae68dc59_5d9c0a873d873600b14f7e46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9" cy="24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 xml:space="preserve">6.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Рисование.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счётных палочек можно выкладывать разнообразные рисунки. В интернете можно найти множество схем.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Или рисуем на бумаге </w:t>
      </w:r>
      <w:proofErr w:type="gramStart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узор, состоящий из прямых линий и просим</w:t>
      </w:r>
      <w:proofErr w:type="gramEnd"/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ребенка выложить такой из палочек. Усложняем и выкладываем рисунок по памяти.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можно предложить ребенку пофантазировать и придумать свою картинку.</w:t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51170" cy="1442284"/>
            <wp:effectExtent l="19050" t="0" r="0" b="0"/>
            <wp:docPr id="13" name="Рисунок 13" descr="https://avatars.mds.yandex.net/get-zen_doc/1565406/pub_5d546c6b998ed600ad615a5d_5d56ab8c4e057700ac43380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565406/pub_5d546c6b998ed600ad615a5d_5d56ab8c4e057700ac433807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144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u w:val="single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t xml:space="preserve">7.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Конструктор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17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счетных палочек и шариков из пластилина (нужны для соединения палочек между собой) строим всевозможные объемные фигуры.</w:t>
      </w:r>
    </w:p>
    <w:p w:rsidR="004317AD" w:rsidRPr="004317AD" w:rsidRDefault="00574CAE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2800" cy="2689860"/>
            <wp:effectExtent l="19050" t="0" r="0" b="0"/>
            <wp:docPr id="42" name="Рисунок 42" descr="https://sun9-71.userapi.com/c633721/v633721596/36931/nPF9ncC_o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1.userapi.com/c633721/v633721596/36931/nPF9ncC_oQ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91" cy="26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  <w:lang w:eastAsia="ru-RU"/>
        </w:rPr>
      </w:pPr>
      <w:r w:rsidRPr="004317AD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lastRenderedPageBreak/>
        <w:t xml:space="preserve">8. </w:t>
      </w:r>
      <w:r w:rsidRPr="004317AD"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  <w:lang w:eastAsia="ru-RU"/>
        </w:rPr>
        <w:t>Л</w:t>
      </w:r>
      <w:r w:rsidR="00C20B53" w:rsidRPr="00C20B53"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  <w:lang w:eastAsia="ru-RU"/>
        </w:rPr>
        <w:t>огическое мышление.</w:t>
      </w:r>
    </w:p>
    <w:p w:rsidR="00574CAE" w:rsidRDefault="00574CAE" w:rsidP="00574CAE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9759" cy="2529840"/>
            <wp:effectExtent l="19050" t="0" r="2541" b="0"/>
            <wp:docPr id="48" name="Рисунок 48" descr="https://ds04.infourok.ru/uploads/ex/1250/00047f1f-72b84c1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1250/00047f1f-72b84c14/img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59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58490" cy="2423160"/>
            <wp:effectExtent l="19050" t="0" r="3810" b="0"/>
            <wp:docPr id="54" name="Рисунок 54" descr="https://ds04.infourok.ru/uploads/ex/089f/0002db46-acfff3a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4.infourok.ru/uploads/ex/089f/0002db46-acfff3a1/img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93" cy="2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AE" w:rsidRDefault="00574CAE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74CAE" w:rsidRDefault="00574CAE" w:rsidP="00C20B53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6129" cy="2680975"/>
            <wp:effectExtent l="19050" t="0" r="7621" b="0"/>
            <wp:docPr id="57" name="Рисунок 57" descr="https://cloud.prezentacii.org/19/03/134298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oud.prezentacii.org/19/03/134298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6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B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</w:p>
    <w:p w:rsidR="00C20B53" w:rsidRDefault="00C20B53" w:rsidP="00C20B53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20B53" w:rsidRDefault="00C20B53" w:rsidP="00C20B53">
      <w:pPr>
        <w:shd w:val="clear" w:color="auto" w:fill="FFFFFF"/>
        <w:spacing w:before="72" w:after="24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0929" cy="2723197"/>
            <wp:effectExtent l="19050" t="0" r="7621" b="0"/>
            <wp:docPr id="63" name="Рисунок 63" descr="https://ds02.infourok.ru/uploads/ex/1224/0000d573-4c0d62cc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2.infourok.ru/uploads/ex/1224/0000d573-4c0d62cc/640/img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32" cy="27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AE" w:rsidRDefault="00574CAE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47A6B" w:rsidRDefault="00F47A6B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</w:pPr>
      <w:r w:rsidRPr="00F47A6B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095750" cy="3299460"/>
            <wp:effectExtent l="19050" t="0" r="0" b="0"/>
            <wp:docPr id="2" name="Рисунок 17" descr="https://avatars.mds.yandex.net/get-zen_doc/1925657/pub_5d546c6b998ed600ad615a5d_5d56b51f97216d00ad48d32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925657/pub_5d546c6b998ed600ad615a5d_5d56b51f97216d00ad48d322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27" cy="33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6B" w:rsidRDefault="00F47A6B" w:rsidP="00F47A6B">
      <w:pPr>
        <w:shd w:val="clear" w:color="auto" w:fill="FFFFFF"/>
        <w:spacing w:before="72" w:after="240" w:line="240" w:lineRule="auto"/>
        <w:jc w:val="right"/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</w:pPr>
      <w:r w:rsidRPr="00F47A6B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drawing>
          <wp:inline distT="0" distB="0" distL="0" distR="0">
            <wp:extent cx="4514850" cy="3314700"/>
            <wp:effectExtent l="19050" t="0" r="0" b="0"/>
            <wp:docPr id="3" name="Рисунок 18" descr="https://avatars.mds.yandex.net/get-zen_doc/142473/pub_5d546c6b998ed600ad615a5d_5d56b53235c8d800ad4e5b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42473/pub_5d546c6b998ed600ad615a5d_5d56b53235c8d800ad4e5b0d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18" cy="33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6B" w:rsidRDefault="00F47A6B" w:rsidP="00F47A6B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</w:pPr>
    </w:p>
    <w:p w:rsidR="00F47A6B" w:rsidRDefault="00F47A6B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</w:pPr>
      <w:r w:rsidRPr="00F47A6B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drawing>
          <wp:inline distT="0" distB="0" distL="0" distR="0">
            <wp:extent cx="4469130" cy="2308860"/>
            <wp:effectExtent l="19050" t="0" r="7620" b="0"/>
            <wp:docPr id="5" name="Рисунок 19" descr="https://avatars.mds.yandex.net/get-zen_doc/1874839/pub_5d546c6b998ed600ad615a5d_5d56b55378125e00add329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874839/pub_5d546c6b998ed600ad615a5d_5d56b55378125e00add329ce/scale_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1" cy="231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i/>
          <w:color w:val="7030A0"/>
          <w:sz w:val="28"/>
          <w:szCs w:val="28"/>
          <w:u w:val="single"/>
          <w:lang w:eastAsia="ru-RU"/>
        </w:rPr>
      </w:pP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lang w:eastAsia="ru-RU"/>
        </w:rPr>
        <w:lastRenderedPageBreak/>
        <w:t xml:space="preserve">9. </w:t>
      </w:r>
      <w:r w:rsidRPr="004317AD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Дострой вторую половину.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заключается в том, чтобы симметрично достроить вторую половину картинки, соблюдая цветы и пропорции.</w:t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23310" cy="2536317"/>
            <wp:effectExtent l="19050" t="0" r="0" b="0"/>
            <wp:docPr id="16" name="Рисунок 16" descr="https://avatars.mds.yandex.net/get-zen_doc/62917/pub_5d546c6b998ed600ad615a5d_5d56b6e3b5e99200ac7f63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62917/pub_5d546c6b998ed600ad615a5d_5d56b6e3b5e99200ac7f6304/scale_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5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F47A6B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color w:val="7030A0"/>
          <w:sz w:val="28"/>
          <w:szCs w:val="28"/>
          <w:lang w:eastAsia="ru-RU"/>
        </w:rPr>
        <w:t>11</w:t>
      </w:r>
      <w:r w:rsidR="004317AD" w:rsidRPr="004317AD">
        <w:rPr>
          <w:rFonts w:ascii="Arial" w:eastAsia="Times New Roman" w:hAnsi="Arial" w:cs="Arial"/>
          <w:b/>
          <w:bCs/>
          <w:i/>
          <w:color w:val="7030A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b/>
          <w:bCs/>
          <w:i/>
          <w:color w:val="7030A0"/>
          <w:sz w:val="28"/>
          <w:szCs w:val="28"/>
          <w:u w:val="single"/>
          <w:lang w:eastAsia="ru-RU"/>
        </w:rPr>
        <w:t>Повтори рисунок</w:t>
      </w:r>
    </w:p>
    <w:p w:rsidR="004317AD" w:rsidRPr="004317AD" w:rsidRDefault="004317AD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317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Подойдут для детей старшего дошкольного и младшего школьного возраста</w:t>
      </w:r>
      <w:r w:rsidRPr="004317A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17AD" w:rsidRPr="004317AD" w:rsidRDefault="00F47A6B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511040"/>
            <wp:effectExtent l="19050" t="0" r="2540" b="0"/>
            <wp:docPr id="66" name="Рисунок 66" descr="https://ds05.infourok.ru/uploads/ex/06e7/000ed3f6-3bb27e4e/hello_html_m5ad5a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5.infourok.ru/uploads/ex/06e7/000ed3f6-3bb27e4e/hello_html_m5ad5aef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AD" w:rsidRPr="004317AD" w:rsidRDefault="004317AD" w:rsidP="004317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A6B" w:rsidRDefault="00F47A6B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95815"/>
            <wp:effectExtent l="19050" t="0" r="2540" b="0"/>
            <wp:docPr id="72" name="Рисунок 72" descr="http://karapuz-spb.ru/products_pictures/pal-21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arapuz-spb.ru/products_pictures/pal-213_en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6B" w:rsidRDefault="00F47A6B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795815"/>
            <wp:effectExtent l="19050" t="0" r="2540" b="0"/>
            <wp:docPr id="75" name="Рисунок 75" descr="http://karapuz-spb.ru/products_pictures/pal-151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arapuz-spb.ru/products_pictures/pal-1517_en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6B" w:rsidRDefault="00F47A6B" w:rsidP="004317AD">
      <w:pPr>
        <w:shd w:val="clear" w:color="auto" w:fill="FFFFFF"/>
        <w:spacing w:before="72" w:after="24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4317AD" w:rsidRDefault="004317AD" w:rsidP="006428ED">
      <w:pPr>
        <w:pStyle w:val="a5"/>
        <w:rPr>
          <w:rFonts w:ascii="Arial" w:hAnsi="Arial" w:cs="Arial"/>
          <w:color w:val="404040"/>
          <w:shd w:val="clear" w:color="auto" w:fill="FFFFFF"/>
        </w:rPr>
      </w:pPr>
    </w:p>
    <w:p w:rsidR="006428ED" w:rsidRPr="006428ED" w:rsidRDefault="006428ED" w:rsidP="006428ED">
      <w:pPr>
        <w:pStyle w:val="a5"/>
      </w:pPr>
    </w:p>
    <w:sectPr w:rsidR="006428ED" w:rsidRPr="006428ED" w:rsidSect="006428ED"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7684"/>
    <w:multiLevelType w:val="multilevel"/>
    <w:tmpl w:val="11FE7F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623656C"/>
    <w:multiLevelType w:val="hybridMultilevel"/>
    <w:tmpl w:val="E616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72773"/>
    <w:multiLevelType w:val="hybridMultilevel"/>
    <w:tmpl w:val="86304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16660"/>
    <w:multiLevelType w:val="multilevel"/>
    <w:tmpl w:val="8424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CB0653"/>
    <w:multiLevelType w:val="hybridMultilevel"/>
    <w:tmpl w:val="DA8A6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28ED"/>
    <w:rsid w:val="00206579"/>
    <w:rsid w:val="003D532C"/>
    <w:rsid w:val="00406AFC"/>
    <w:rsid w:val="004317AD"/>
    <w:rsid w:val="004E38BC"/>
    <w:rsid w:val="00574CAE"/>
    <w:rsid w:val="006428ED"/>
    <w:rsid w:val="00C20B53"/>
    <w:rsid w:val="00CC67A0"/>
    <w:rsid w:val="00D8160E"/>
    <w:rsid w:val="00F4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42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657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7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657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428E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64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ED"/>
    <w:rPr>
      <w:rFonts w:ascii="Tahoma" w:hAnsi="Tahoma" w:cs="Tahoma"/>
      <w:sz w:val="16"/>
      <w:szCs w:val="16"/>
      <w:lang w:eastAsia="en-US"/>
    </w:rPr>
  </w:style>
  <w:style w:type="paragraph" w:styleId="a5">
    <w:name w:val="No Spacing"/>
    <w:uiPriority w:val="1"/>
    <w:qFormat/>
    <w:rsid w:val="006428ED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C67A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article-renderblock">
    <w:name w:val="article-render__block"/>
    <w:basedOn w:val="a"/>
    <w:rsid w:val="00CC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317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2020-05-11T09:00:00Z</dcterms:created>
  <dcterms:modified xsi:type="dcterms:W3CDTF">2020-05-11T10:14:00Z</dcterms:modified>
</cp:coreProperties>
</file>